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09" w:rsidRDefault="00D44009" w:rsidP="00F578F5">
      <w:pPr>
        <w:pStyle w:val="NoSpacing"/>
        <w:spacing w:line="276" w:lineRule="auto"/>
        <w:jc w:val="both"/>
        <w:rPr>
          <w:rFonts w:ascii="Arial" w:hAnsi="Arial" w:cs="Arial"/>
          <w:b/>
          <w:sz w:val="25"/>
          <w:szCs w:val="25"/>
        </w:rPr>
      </w:pPr>
    </w:p>
    <w:p w:rsidR="00D44009" w:rsidRPr="00B55BB2" w:rsidRDefault="00D44009" w:rsidP="00F578F5">
      <w:pPr>
        <w:pStyle w:val="NoSpacing"/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B55BB2">
        <w:rPr>
          <w:rFonts w:ascii="Arial" w:hAnsi="Arial" w:cs="Arial"/>
          <w:b/>
          <w:sz w:val="26"/>
          <w:szCs w:val="26"/>
        </w:rPr>
        <w:t>Nejrozšířenější mužské onkologické onemocnění je pro Čechy stále velkou neznámou</w:t>
      </w:r>
    </w:p>
    <w:p w:rsidR="00D44009" w:rsidRPr="00F578F5" w:rsidRDefault="00D44009" w:rsidP="00F578F5">
      <w:pPr>
        <w:pStyle w:val="NoSpacing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D44009" w:rsidRDefault="00D44009" w:rsidP="00F578F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D44009" w:rsidRPr="001F6F20" w:rsidRDefault="00D44009" w:rsidP="00F578F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6F20">
        <w:rPr>
          <w:rFonts w:ascii="Arial" w:hAnsi="Arial" w:cs="Arial"/>
          <w:b/>
          <w:sz w:val="21"/>
          <w:szCs w:val="21"/>
        </w:rPr>
        <w:t xml:space="preserve">Praha, 9. prosince 2015 – I přes velké komunikační kampaně typu Movember je povědomí české veřejnosti o rakovině prostaty stále velmi nízké. Vyplývá to z průzkumu společnosti STEM/MARK a průzkumu provedeného na portálu Žena-in.cz. Rakovina prostaty je přitom nejčastější onkologické onemocnění u mužů. Výskyt zhoubného nádoru prostaty se navíc trvale zvyšuje – od roku 2012 zaznamenal nárůst o 35 %, trend zvyšování počtu pacientů trpících tímto onemocněním předpokládají odborníci i do budoucna. </w:t>
      </w:r>
    </w:p>
    <w:p w:rsidR="00D44009" w:rsidRPr="001F6F20" w:rsidRDefault="00D44009" w:rsidP="00F578F5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D44009" w:rsidRPr="001F6F20" w:rsidRDefault="00D44009" w:rsidP="007A4A94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6F20">
        <w:rPr>
          <w:rFonts w:ascii="Arial" w:hAnsi="Arial" w:cs="Arial"/>
          <w:sz w:val="21"/>
          <w:szCs w:val="21"/>
        </w:rPr>
        <w:t>Rakovina prostaty je onemocnění, které v posledních letech v mužské populaci rapidně stoupá. Tento trend bude navíc podle odhadů pokračovat i v budoucnu. „</w:t>
      </w:r>
      <w:r w:rsidRPr="001F6F20">
        <w:rPr>
          <w:rFonts w:ascii="Arial" w:hAnsi="Arial" w:cs="Arial"/>
          <w:i/>
          <w:sz w:val="21"/>
          <w:szCs w:val="21"/>
        </w:rPr>
        <w:t>Z nově dostupných dat Národního onkologického registru (NOR) a mezinárodní studie EUROCARE 5 vyplývá, že výskyt zhoubného nádoru prostaty se trvale zvyšuje, nicméně osud pacientů a jejich dosahované přežití se zlepšují. Počet nově vzniklých případů rakoviny prostaty průměrně meziročně v</w:t>
      </w:r>
      <w:r>
        <w:rPr>
          <w:rFonts w:ascii="Arial" w:hAnsi="Arial" w:cs="Arial"/>
          <w:i/>
          <w:sz w:val="21"/>
          <w:szCs w:val="21"/>
        </w:rPr>
        <w:t>zrostl od roku 2008 do roku 2013</w:t>
      </w:r>
      <w:r w:rsidRPr="001F6F20">
        <w:rPr>
          <w:rFonts w:ascii="Arial" w:hAnsi="Arial" w:cs="Arial"/>
          <w:i/>
          <w:sz w:val="21"/>
          <w:szCs w:val="21"/>
        </w:rPr>
        <w:t xml:space="preserve"> o 6 %. A tento trend i nadále pokračuje,“</w:t>
      </w:r>
      <w:r w:rsidRPr="001F6F20">
        <w:rPr>
          <w:rFonts w:ascii="Arial" w:hAnsi="Arial" w:cs="Arial"/>
          <w:sz w:val="21"/>
          <w:szCs w:val="21"/>
        </w:rPr>
        <w:t xml:space="preserve"> uvádí doc. RNDr. Ladislav Dušek, Ph.D., ředitel Ústavu zdravotnických informací a statistiky České republiky. </w:t>
      </w:r>
      <w:r w:rsidRPr="001F6F20">
        <w:rPr>
          <w:rFonts w:ascii="Arial" w:hAnsi="Arial" w:cs="Arial"/>
          <w:i/>
          <w:sz w:val="21"/>
          <w:szCs w:val="21"/>
        </w:rPr>
        <w:t>„Zatímco v roce 2013 v České republice žilo přibližně 44 000 mužů, kteří rakovinu prostaty měli nebo ji v minulosti prodělali, pro rok 2015 se předpokládá výskyt překračující číslo 59 000 – to představuje nárůst o 35 %,“</w:t>
      </w:r>
      <w:r w:rsidRPr="001F6F20">
        <w:rPr>
          <w:rFonts w:ascii="Arial" w:hAnsi="Arial" w:cs="Arial"/>
          <w:sz w:val="21"/>
          <w:szCs w:val="21"/>
        </w:rPr>
        <w:t xml:space="preserve"> doplňuje doc. RNDr. Ladislav Dušek, Ph.D</w:t>
      </w:r>
      <w:bookmarkStart w:id="0" w:name="_GoBack"/>
      <w:bookmarkEnd w:id="0"/>
      <w:r w:rsidRPr="001F6F20">
        <w:rPr>
          <w:rFonts w:ascii="Arial" w:hAnsi="Arial" w:cs="Arial"/>
          <w:sz w:val="21"/>
          <w:szCs w:val="21"/>
        </w:rPr>
        <w:t>.</w:t>
      </w:r>
    </w:p>
    <w:p w:rsidR="00D44009" w:rsidRPr="001F6F20" w:rsidRDefault="00D44009" w:rsidP="005A56A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44009" w:rsidRPr="001F6F20" w:rsidRDefault="00D44009" w:rsidP="005A56A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6F20">
        <w:rPr>
          <w:rFonts w:ascii="Arial" w:hAnsi="Arial" w:cs="Arial"/>
          <w:sz w:val="21"/>
          <w:szCs w:val="21"/>
        </w:rPr>
        <w:t xml:space="preserve">Poskytovatelé zdravotní péče v ČR musí být na tento nárůst připraveni. </w:t>
      </w:r>
      <w:r w:rsidRPr="001F6F20">
        <w:rPr>
          <w:rFonts w:ascii="Arial" w:hAnsi="Arial" w:cs="Arial"/>
          <w:i/>
          <w:sz w:val="21"/>
          <w:szCs w:val="21"/>
        </w:rPr>
        <w:t>„Urologové hrají klíčovou roli v diagnostice i léčbě rakoviny prostaty. Náš obor tak musí být po stránce personální schopen zajistit všem pacientům adekvátní péči. S nárůstem počtu pacientů přitom musí v budou</w:t>
      </w:r>
      <w:r>
        <w:rPr>
          <w:rFonts w:ascii="Arial" w:hAnsi="Arial" w:cs="Arial"/>
          <w:i/>
          <w:sz w:val="21"/>
          <w:szCs w:val="21"/>
        </w:rPr>
        <w:t>cnu počítat i úhradové vyhlášky,</w:t>
      </w:r>
      <w:r w:rsidRPr="001F6F20">
        <w:rPr>
          <w:rFonts w:ascii="Arial" w:hAnsi="Arial" w:cs="Arial"/>
          <w:i/>
          <w:sz w:val="21"/>
          <w:szCs w:val="21"/>
        </w:rPr>
        <w:t xml:space="preserve">" </w:t>
      </w:r>
      <w:r w:rsidRPr="001F6F20">
        <w:rPr>
          <w:rFonts w:ascii="Arial" w:hAnsi="Arial" w:cs="Arial"/>
          <w:sz w:val="21"/>
          <w:szCs w:val="21"/>
        </w:rPr>
        <w:t>uvedl prof. MUDr. Marek Babjuk, CSc., předseda České urologické společnosti a přednosta Urologické kliniky 2. LF UK a FN Motol.</w:t>
      </w:r>
    </w:p>
    <w:p w:rsidR="00D44009" w:rsidRPr="001F6F20" w:rsidRDefault="00D44009" w:rsidP="005A56AC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44009" w:rsidRPr="001F6F20" w:rsidRDefault="00D44009" w:rsidP="00D651B3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6F20">
        <w:rPr>
          <w:rFonts w:ascii="Arial" w:hAnsi="Arial" w:cs="Arial"/>
          <w:sz w:val="21"/>
          <w:szCs w:val="21"/>
        </w:rPr>
        <w:t xml:space="preserve">Průzkum agentury STEM/MARK potvrdil, že českým mužům stále chybí informace o rakovině prostaty. Podle šetření považují 2/3 Čechů svou informovanost o onemocnění za nedostatečnou. Celkem 88 % respondentů pak uvedlo, že mají pouze povrchní znalosti o nemoci nebo znají jen název onemocnění. Komunikační kampaně typu Movember pak sice u veřejnosti míně zvýší zájem o informace o nemoci, nicméně nemotivují již muže k samotné návštěvě lékaře </w:t>
      </w:r>
      <w:r>
        <w:rPr>
          <w:rFonts w:ascii="Arial" w:hAnsi="Arial" w:cs="Arial"/>
          <w:sz w:val="21"/>
          <w:szCs w:val="21"/>
        </w:rPr>
        <w:br/>
      </w:r>
      <w:r w:rsidRPr="001F6F20">
        <w:rPr>
          <w:rFonts w:ascii="Arial" w:hAnsi="Arial" w:cs="Arial"/>
          <w:sz w:val="21"/>
          <w:szCs w:val="21"/>
        </w:rPr>
        <w:t xml:space="preserve">a podstoupení preventivní prohlídky. Podle průzkumu na portálu Žena-in.cz kampaň Movember motivovala 52,5 % respondentů k tomu, aby si o onemocnění zjistili více informací. Většinu dotazovaných (69 %) ale kampaň nepodnítila k tomu, aby si zašli na preventivní prohlídku. </w:t>
      </w:r>
      <w:r w:rsidRPr="001F6F20">
        <w:rPr>
          <w:rFonts w:ascii="Arial" w:hAnsi="Arial" w:cs="Arial"/>
          <w:i/>
          <w:sz w:val="21"/>
          <w:szCs w:val="21"/>
        </w:rPr>
        <w:t>„Zvýšení informovanosti české veřejnosti o rakovině prostaty je proto naším velkým cílem do budoucna,“</w:t>
      </w:r>
      <w:r w:rsidRPr="001F6F20">
        <w:rPr>
          <w:rFonts w:ascii="Arial" w:hAnsi="Arial" w:cs="Arial"/>
          <w:sz w:val="21"/>
          <w:szCs w:val="21"/>
        </w:rPr>
        <w:t xml:space="preserve"> doplnil doc. MUDr. Roman Zachoval, Ph.D., sekretář České urologické společnosti </w:t>
      </w:r>
      <w:r>
        <w:rPr>
          <w:rFonts w:ascii="Arial" w:hAnsi="Arial" w:cs="Arial"/>
          <w:sz w:val="21"/>
          <w:szCs w:val="21"/>
        </w:rPr>
        <w:br/>
      </w:r>
      <w:r w:rsidRPr="001F6F20">
        <w:rPr>
          <w:rFonts w:ascii="Arial" w:hAnsi="Arial" w:cs="Arial"/>
          <w:sz w:val="21"/>
          <w:szCs w:val="21"/>
        </w:rPr>
        <w:t>a přednosta Urologického oddělení fakultní Thomayerovy nemocnice.</w:t>
      </w:r>
    </w:p>
    <w:p w:rsidR="00D44009" w:rsidRPr="001F6F20" w:rsidRDefault="00D44009" w:rsidP="00F578F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44009" w:rsidRPr="001F6F20" w:rsidRDefault="00D44009" w:rsidP="00F578F5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44009" w:rsidRPr="001F6F20" w:rsidRDefault="00D44009" w:rsidP="00F578F5">
      <w:pPr>
        <w:pStyle w:val="NoSpacing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D44009" w:rsidRDefault="00D44009" w:rsidP="00F578F5">
      <w:pPr>
        <w:pStyle w:val="NoSpacing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6F20">
        <w:rPr>
          <w:rFonts w:ascii="Arial" w:hAnsi="Arial" w:cs="Arial"/>
          <w:b/>
          <w:sz w:val="21"/>
          <w:szCs w:val="21"/>
        </w:rPr>
        <w:t xml:space="preserve">Kontakt pro média: </w:t>
      </w:r>
    </w:p>
    <w:p w:rsidR="00D44009" w:rsidRPr="001F6F20" w:rsidRDefault="00D44009" w:rsidP="00F578F5">
      <w:pPr>
        <w:pStyle w:val="NoSpacing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6F20">
        <w:rPr>
          <w:rFonts w:ascii="Arial" w:hAnsi="Arial" w:cs="Arial"/>
          <w:sz w:val="21"/>
          <w:szCs w:val="21"/>
        </w:rPr>
        <w:t xml:space="preserve">Sekretariát České urologické společnosti </w:t>
      </w:r>
    </w:p>
    <w:p w:rsidR="00D44009" w:rsidRPr="001F6F20" w:rsidRDefault="00D44009" w:rsidP="00F578F5">
      <w:pPr>
        <w:pStyle w:val="NoSpacing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6F20">
        <w:rPr>
          <w:rFonts w:ascii="Arial" w:hAnsi="Arial" w:cs="Arial"/>
          <w:sz w:val="21"/>
          <w:szCs w:val="21"/>
        </w:rPr>
        <w:t>e-mail: sekr@cus.cz</w:t>
      </w:r>
    </w:p>
    <w:p w:rsidR="00D44009" w:rsidRPr="001F6F20" w:rsidRDefault="00D44009" w:rsidP="00F578F5">
      <w:pPr>
        <w:spacing w:line="276" w:lineRule="auto"/>
        <w:rPr>
          <w:sz w:val="21"/>
          <w:szCs w:val="21"/>
        </w:rPr>
      </w:pPr>
    </w:p>
    <w:sectPr w:rsidR="00D44009" w:rsidRPr="001F6F20" w:rsidSect="006604F4">
      <w:headerReference w:type="default" r:id="rId6"/>
      <w:pgSz w:w="11906" w:h="16838"/>
      <w:pgMar w:top="1985" w:right="1418" w:bottom="1418" w:left="1418" w:header="85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009" w:rsidRDefault="00D44009" w:rsidP="00530B6A">
      <w:r>
        <w:separator/>
      </w:r>
    </w:p>
  </w:endnote>
  <w:endnote w:type="continuationSeparator" w:id="0">
    <w:p w:rsidR="00D44009" w:rsidRDefault="00D44009" w:rsidP="00530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009" w:rsidRDefault="00D44009" w:rsidP="00530B6A">
      <w:r>
        <w:separator/>
      </w:r>
    </w:p>
  </w:footnote>
  <w:footnote w:type="continuationSeparator" w:id="0">
    <w:p w:rsidR="00D44009" w:rsidRDefault="00D44009" w:rsidP="00530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09" w:rsidRDefault="00D4400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49" type="#_x0000_t75" style="position:absolute;margin-left:0;margin-top:-10.7pt;width:61.9pt;height:60.95pt;z-index:251660288;visibility:visible;mso-position-horizontal:left;mso-position-horizontal-relative:margin">
          <v:imagedata r:id="rId1" o:title=""/>
          <w10:wrap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B6A"/>
    <w:rsid w:val="00057E9C"/>
    <w:rsid w:val="00070645"/>
    <w:rsid w:val="00090430"/>
    <w:rsid w:val="000947C2"/>
    <w:rsid w:val="000A1F5F"/>
    <w:rsid w:val="000A6011"/>
    <w:rsid w:val="000B6004"/>
    <w:rsid w:val="000D034C"/>
    <w:rsid w:val="000E6D10"/>
    <w:rsid w:val="00102C9D"/>
    <w:rsid w:val="00140904"/>
    <w:rsid w:val="001524B7"/>
    <w:rsid w:val="00185F18"/>
    <w:rsid w:val="00192CE1"/>
    <w:rsid w:val="001964AC"/>
    <w:rsid w:val="001A321E"/>
    <w:rsid w:val="001B0715"/>
    <w:rsid w:val="001F6F20"/>
    <w:rsid w:val="00210FBC"/>
    <w:rsid w:val="00211262"/>
    <w:rsid w:val="0021702A"/>
    <w:rsid w:val="002635EF"/>
    <w:rsid w:val="00294088"/>
    <w:rsid w:val="002A5A79"/>
    <w:rsid w:val="002D1EA0"/>
    <w:rsid w:val="003411CE"/>
    <w:rsid w:val="00342B81"/>
    <w:rsid w:val="003B0DD9"/>
    <w:rsid w:val="003D6EF9"/>
    <w:rsid w:val="00480EAA"/>
    <w:rsid w:val="00483A54"/>
    <w:rsid w:val="004B6D6F"/>
    <w:rsid w:val="004F7F8C"/>
    <w:rsid w:val="0052035D"/>
    <w:rsid w:val="00530B6A"/>
    <w:rsid w:val="005A56AC"/>
    <w:rsid w:val="005B2169"/>
    <w:rsid w:val="005C09CC"/>
    <w:rsid w:val="005D663A"/>
    <w:rsid w:val="005E2772"/>
    <w:rsid w:val="005F095D"/>
    <w:rsid w:val="006406B6"/>
    <w:rsid w:val="006604F4"/>
    <w:rsid w:val="00667BD3"/>
    <w:rsid w:val="006A36D6"/>
    <w:rsid w:val="006C59C3"/>
    <w:rsid w:val="00762A69"/>
    <w:rsid w:val="007A4A94"/>
    <w:rsid w:val="007C313C"/>
    <w:rsid w:val="007E5227"/>
    <w:rsid w:val="00855D33"/>
    <w:rsid w:val="008603FE"/>
    <w:rsid w:val="008C52A7"/>
    <w:rsid w:val="008F3B91"/>
    <w:rsid w:val="00915361"/>
    <w:rsid w:val="009A37B2"/>
    <w:rsid w:val="009A70BE"/>
    <w:rsid w:val="009C03DE"/>
    <w:rsid w:val="009C61E3"/>
    <w:rsid w:val="009D013E"/>
    <w:rsid w:val="009E46FA"/>
    <w:rsid w:val="009F7D29"/>
    <w:rsid w:val="00A2632F"/>
    <w:rsid w:val="00A30DB0"/>
    <w:rsid w:val="00A3481E"/>
    <w:rsid w:val="00A4515C"/>
    <w:rsid w:val="00AA563D"/>
    <w:rsid w:val="00AB4385"/>
    <w:rsid w:val="00AC7498"/>
    <w:rsid w:val="00AD5276"/>
    <w:rsid w:val="00AE28FA"/>
    <w:rsid w:val="00B55BB2"/>
    <w:rsid w:val="00B56130"/>
    <w:rsid w:val="00B6505A"/>
    <w:rsid w:val="00B7648A"/>
    <w:rsid w:val="00BB055F"/>
    <w:rsid w:val="00BB22EA"/>
    <w:rsid w:val="00BE3567"/>
    <w:rsid w:val="00BE36E3"/>
    <w:rsid w:val="00C3355F"/>
    <w:rsid w:val="00C41CAE"/>
    <w:rsid w:val="00C62495"/>
    <w:rsid w:val="00CA1558"/>
    <w:rsid w:val="00CA24D4"/>
    <w:rsid w:val="00CC0EF7"/>
    <w:rsid w:val="00CC2805"/>
    <w:rsid w:val="00CE7E51"/>
    <w:rsid w:val="00D113EF"/>
    <w:rsid w:val="00D172D2"/>
    <w:rsid w:val="00D44009"/>
    <w:rsid w:val="00D651B3"/>
    <w:rsid w:val="00D736AC"/>
    <w:rsid w:val="00DA7ADE"/>
    <w:rsid w:val="00DB7751"/>
    <w:rsid w:val="00DC626C"/>
    <w:rsid w:val="00DD2BBF"/>
    <w:rsid w:val="00E07EC5"/>
    <w:rsid w:val="00E218D2"/>
    <w:rsid w:val="00E43C5C"/>
    <w:rsid w:val="00E50841"/>
    <w:rsid w:val="00E61D69"/>
    <w:rsid w:val="00E84611"/>
    <w:rsid w:val="00EF4328"/>
    <w:rsid w:val="00EF4F9D"/>
    <w:rsid w:val="00F345D0"/>
    <w:rsid w:val="00F578F5"/>
    <w:rsid w:val="00F834B2"/>
    <w:rsid w:val="00F9529F"/>
    <w:rsid w:val="00FA18AA"/>
    <w:rsid w:val="00FB10EF"/>
    <w:rsid w:val="00FB7673"/>
    <w:rsid w:val="00FC659F"/>
    <w:rsid w:val="00FE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6A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0B6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0B6A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sid w:val="00530B6A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30B6A"/>
    <w:rPr>
      <w:lang w:eastAsia="en-US"/>
    </w:rPr>
  </w:style>
  <w:style w:type="paragraph" w:customStyle="1" w:styleId="Styl4">
    <w:name w:val="Styl4"/>
    <w:basedOn w:val="Heading4"/>
    <w:next w:val="Normal"/>
    <w:uiPriority w:val="99"/>
    <w:rsid w:val="00530B6A"/>
    <w:pPr>
      <w:keepLines w:val="0"/>
      <w:spacing w:before="240" w:after="60" w:line="360" w:lineRule="auto"/>
    </w:pPr>
    <w:rPr>
      <w:rFonts w:ascii="Arial" w:hAnsi="Arial" w:cs="Arial"/>
      <w:i w:val="0"/>
      <w:iCs w:val="0"/>
      <w:color w:val="auto"/>
      <w:sz w:val="20"/>
      <w:szCs w:val="28"/>
    </w:rPr>
  </w:style>
  <w:style w:type="paragraph" w:styleId="Header">
    <w:name w:val="header"/>
    <w:basedOn w:val="Normal"/>
    <w:link w:val="HeaderChar"/>
    <w:uiPriority w:val="99"/>
    <w:rsid w:val="00530B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0B6A"/>
    <w:rPr>
      <w:rFonts w:ascii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530B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0B6A"/>
    <w:rPr>
      <w:rFonts w:ascii="Times New Roman" w:hAnsi="Times New Roman" w:cs="Times New Roman"/>
      <w:sz w:val="24"/>
      <w:szCs w:val="24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B7648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64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648A"/>
    <w:rPr>
      <w:rFonts w:ascii="Times New Roman" w:hAnsi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64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64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76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648A"/>
    <w:rPr>
      <w:rFonts w:ascii="Segoe UI" w:hAnsi="Segoe UI" w:cs="Segoe UI"/>
      <w:sz w:val="18"/>
      <w:szCs w:val="18"/>
      <w:lang w:eastAsia="cs-CZ"/>
    </w:rPr>
  </w:style>
  <w:style w:type="paragraph" w:styleId="NormalWeb">
    <w:name w:val="Normal (Web)"/>
    <w:basedOn w:val="Normal"/>
    <w:uiPriority w:val="99"/>
    <w:semiHidden/>
    <w:rsid w:val="005A56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93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429</Words>
  <Characters>2534</Characters>
  <Application>Microsoft Office Outlook</Application>
  <DocSecurity>0</DocSecurity>
  <Lines>0</Lines>
  <Paragraphs>0</Paragraphs>
  <ScaleCrop>false</ScaleCrop>
  <Company>Astellas Pharma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Nejrozšířenější mužské onkologické onemocnění je pro Čechy stále velkou neznámou</dc:title>
  <dc:subject/>
  <dc:creator>Kaplan Tomáš</dc:creator>
  <cp:keywords/>
  <dc:description/>
  <cp:lastModifiedBy>Veronika Črepová</cp:lastModifiedBy>
  <cp:revision>2</cp:revision>
  <dcterms:created xsi:type="dcterms:W3CDTF">2015-12-26T21:46:00Z</dcterms:created>
  <dcterms:modified xsi:type="dcterms:W3CDTF">2015-12-26T21:46:00Z</dcterms:modified>
</cp:coreProperties>
</file>